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879E" w14:textId="79DD8E84" w:rsidR="00517829" w:rsidRPr="00331541" w:rsidRDefault="00517829" w:rsidP="00331541">
      <w:pPr>
        <w:rPr>
          <w:rFonts w:asciiTheme="minorHAnsi" w:hAnsiTheme="minorHAnsi" w:cstheme="minorHAnsi"/>
          <w:color w:val="002060"/>
          <w:sz w:val="21"/>
          <w:szCs w:val="21"/>
        </w:rPr>
      </w:pPr>
      <w:r w:rsidRPr="00331541">
        <w:rPr>
          <w:rFonts w:asciiTheme="minorHAnsi" w:hAnsiTheme="minorHAnsi" w:cstheme="minorHAnsi"/>
          <w:noProof/>
          <w:color w:val="002060"/>
          <w:sz w:val="21"/>
          <w:szCs w:val="21"/>
        </w:rPr>
        <w:drawing>
          <wp:anchor distT="0" distB="0" distL="114300" distR="114300" simplePos="0" relativeHeight="251658240" behindDoc="0" locked="0" layoutInCell="1" allowOverlap="1" wp14:anchorId="74F64D45" wp14:editId="4FE3A8D0">
            <wp:simplePos x="0" y="0"/>
            <wp:positionH relativeFrom="column">
              <wp:posOffset>-912731</wp:posOffset>
            </wp:positionH>
            <wp:positionV relativeFrom="paragraph">
              <wp:posOffset>-923713</wp:posOffset>
            </wp:positionV>
            <wp:extent cx="7789031" cy="1845734"/>
            <wp:effectExtent l="0" t="0" r="0" b="0"/>
            <wp:wrapNone/>
            <wp:docPr id="2034884076" name="Picture 1"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884076" name="Picture 1" descr="A blue and white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9031" cy="1845734"/>
                    </a:xfrm>
                    <a:prstGeom prst="rect">
                      <a:avLst/>
                    </a:prstGeom>
                  </pic:spPr>
                </pic:pic>
              </a:graphicData>
            </a:graphic>
            <wp14:sizeRelH relativeFrom="page">
              <wp14:pctWidth>0</wp14:pctWidth>
            </wp14:sizeRelH>
            <wp14:sizeRelV relativeFrom="page">
              <wp14:pctHeight>0</wp14:pctHeight>
            </wp14:sizeRelV>
          </wp:anchor>
        </w:drawing>
      </w:r>
    </w:p>
    <w:p w14:paraId="10DB16B6" w14:textId="77777777" w:rsidR="00517829" w:rsidRPr="00331541" w:rsidRDefault="00517829" w:rsidP="00331541">
      <w:pPr>
        <w:rPr>
          <w:rFonts w:asciiTheme="minorHAnsi" w:hAnsiTheme="minorHAnsi" w:cstheme="minorHAnsi"/>
          <w:color w:val="002060"/>
          <w:sz w:val="21"/>
          <w:szCs w:val="21"/>
        </w:rPr>
      </w:pPr>
    </w:p>
    <w:p w14:paraId="4BE45F45" w14:textId="77777777" w:rsidR="00517829" w:rsidRPr="00331541" w:rsidRDefault="00517829" w:rsidP="00331541">
      <w:pPr>
        <w:rPr>
          <w:rFonts w:asciiTheme="minorHAnsi" w:hAnsiTheme="minorHAnsi" w:cstheme="minorHAnsi"/>
          <w:color w:val="002060"/>
          <w:sz w:val="21"/>
          <w:szCs w:val="21"/>
        </w:rPr>
      </w:pPr>
    </w:p>
    <w:p w14:paraId="010B0849" w14:textId="77777777" w:rsidR="00517829" w:rsidRPr="00331541" w:rsidRDefault="00517829" w:rsidP="00331541">
      <w:pPr>
        <w:rPr>
          <w:rFonts w:asciiTheme="minorHAnsi" w:hAnsiTheme="minorHAnsi" w:cstheme="minorHAnsi"/>
          <w:b/>
          <w:bCs/>
          <w:color w:val="002060"/>
          <w:sz w:val="28"/>
          <w:szCs w:val="28"/>
        </w:rPr>
      </w:pPr>
    </w:p>
    <w:p w14:paraId="50347362" w14:textId="27B38FEC" w:rsidR="00331541" w:rsidRPr="00331541" w:rsidRDefault="00517829" w:rsidP="00331541">
      <w:pPr>
        <w:jc w:val="center"/>
        <w:rPr>
          <w:rFonts w:asciiTheme="minorHAnsi" w:hAnsiTheme="minorHAnsi" w:cstheme="minorHAnsi"/>
          <w:color w:val="002060"/>
          <w:sz w:val="21"/>
          <w:szCs w:val="21"/>
        </w:rPr>
      </w:pPr>
      <w:r w:rsidRPr="002926E1">
        <w:rPr>
          <w:rFonts w:asciiTheme="minorHAnsi" w:hAnsiTheme="minorHAnsi" w:cstheme="minorHAnsi"/>
          <w:b/>
          <w:bCs/>
          <w:color w:val="002060"/>
          <w:sz w:val="36"/>
          <w:szCs w:val="36"/>
        </w:rPr>
        <w:t>TITRE OFFICIEL DU POSTE</w:t>
      </w:r>
      <w:r w:rsidRPr="00331541">
        <w:rPr>
          <w:rFonts w:asciiTheme="minorHAnsi" w:hAnsiTheme="minorHAnsi" w:cstheme="minorHAnsi"/>
          <w:color w:val="002060"/>
          <w:sz w:val="21"/>
          <w:szCs w:val="21"/>
        </w:rPr>
        <w:br/>
        <w:t>(Lieu de travail au besoin)</w:t>
      </w:r>
    </w:p>
    <w:p w14:paraId="3EBB77EE" w14:textId="2EA524BB" w:rsidR="00517829" w:rsidRPr="00331541" w:rsidRDefault="00517829" w:rsidP="00331541">
      <w:pPr>
        <w:jc w:val="center"/>
        <w:rPr>
          <w:rFonts w:asciiTheme="minorHAnsi" w:hAnsiTheme="minorHAnsi" w:cstheme="minorHAnsi"/>
          <w:color w:val="002060"/>
          <w:sz w:val="21"/>
          <w:szCs w:val="21"/>
          <w:highlight w:val="white"/>
        </w:rPr>
      </w:pPr>
      <w:r w:rsidRPr="002D4731">
        <w:rPr>
          <w:rFonts w:asciiTheme="minorHAnsi" w:hAnsiTheme="minorHAnsi" w:cstheme="minorHAnsi"/>
          <w:b/>
          <w:bCs/>
          <w:color w:val="002060"/>
          <w:sz w:val="21"/>
          <w:szCs w:val="21"/>
        </w:rPr>
        <w:t>Acc</w:t>
      </w:r>
      <w:r w:rsidRPr="002D4731">
        <w:rPr>
          <w:rFonts w:asciiTheme="minorHAnsi" w:hAnsiTheme="minorHAnsi" w:cstheme="minorHAnsi"/>
          <w:b/>
          <w:bCs/>
          <w:color w:val="002060"/>
          <w:sz w:val="21"/>
          <w:szCs w:val="21"/>
          <w:highlight w:val="white"/>
        </w:rPr>
        <w:t>roche</w:t>
      </w:r>
      <w:r w:rsidRPr="00331541">
        <w:rPr>
          <w:rFonts w:asciiTheme="minorHAnsi" w:hAnsiTheme="minorHAnsi" w:cstheme="minorHAnsi"/>
          <w:color w:val="002060"/>
          <w:sz w:val="21"/>
          <w:szCs w:val="21"/>
          <w:highlight w:val="white"/>
        </w:rPr>
        <w:t xml:space="preserve"> </w:t>
      </w:r>
      <w:r w:rsidR="00331541" w:rsidRPr="00331541">
        <w:rPr>
          <w:rFonts w:asciiTheme="minorHAnsi" w:hAnsiTheme="minorHAnsi" w:cstheme="minorHAnsi"/>
          <w:color w:val="002060"/>
          <w:sz w:val="21"/>
          <w:szCs w:val="21"/>
          <w:highlight w:val="white"/>
        </w:rPr>
        <w:t>(</w:t>
      </w:r>
      <w:r w:rsidRPr="00331541">
        <w:rPr>
          <w:rFonts w:asciiTheme="minorHAnsi" w:hAnsiTheme="minorHAnsi" w:cstheme="minorHAnsi"/>
          <w:color w:val="002060"/>
          <w:sz w:val="21"/>
          <w:szCs w:val="21"/>
          <w:highlight w:val="white"/>
        </w:rPr>
        <w:t>facultative</w:t>
      </w:r>
      <w:r w:rsidR="00331541" w:rsidRPr="00331541">
        <w:rPr>
          <w:rFonts w:asciiTheme="minorHAnsi" w:hAnsiTheme="minorHAnsi" w:cstheme="minorHAnsi"/>
          <w:color w:val="002060"/>
          <w:sz w:val="21"/>
          <w:szCs w:val="21"/>
          <w:highlight w:val="white"/>
        </w:rPr>
        <w:t>)</w:t>
      </w:r>
      <w:r w:rsidRPr="00331541">
        <w:rPr>
          <w:rFonts w:asciiTheme="minorHAnsi" w:hAnsiTheme="minorHAnsi" w:cstheme="minorHAnsi"/>
          <w:color w:val="002060"/>
          <w:sz w:val="21"/>
          <w:szCs w:val="21"/>
          <w:highlight w:val="white"/>
        </w:rPr>
        <w:t xml:space="preserve"> : rédiger quelques phrases </w:t>
      </w:r>
      <w:r w:rsidR="00331541" w:rsidRPr="00331541">
        <w:rPr>
          <w:rFonts w:asciiTheme="minorHAnsi" w:hAnsiTheme="minorHAnsi" w:cstheme="minorHAnsi"/>
          <w:color w:val="002060"/>
          <w:sz w:val="21"/>
          <w:szCs w:val="21"/>
          <w:highlight w:val="white"/>
        </w:rPr>
        <w:br/>
      </w:r>
      <w:r w:rsidRPr="00331541">
        <w:rPr>
          <w:rFonts w:asciiTheme="minorHAnsi" w:hAnsiTheme="minorHAnsi" w:cstheme="minorHAnsi"/>
          <w:color w:val="002060"/>
          <w:sz w:val="21"/>
          <w:szCs w:val="21"/>
          <w:highlight w:val="white"/>
        </w:rPr>
        <w:t>pour mettre en valeur votre milieu de travail et/ou le rôle</w:t>
      </w:r>
    </w:p>
    <w:p w14:paraId="7D5563D4" w14:textId="77777777" w:rsidR="00517829" w:rsidRPr="00331541" w:rsidRDefault="00517829" w:rsidP="00331541">
      <w:pPr>
        <w:rPr>
          <w:rFonts w:asciiTheme="minorHAnsi" w:hAnsiTheme="minorHAnsi" w:cstheme="minorHAnsi"/>
          <w:color w:val="002060"/>
          <w:sz w:val="21"/>
          <w:szCs w:val="21"/>
        </w:rPr>
      </w:pPr>
    </w:p>
    <w:p w14:paraId="213354F2" w14:textId="4227046A" w:rsidR="00517829" w:rsidRPr="00331541" w:rsidRDefault="00517829" w:rsidP="00331541">
      <w:pPr>
        <w:rPr>
          <w:rFonts w:asciiTheme="minorHAnsi" w:hAnsiTheme="minorHAnsi" w:cstheme="minorHAnsi"/>
          <w:color w:val="002060"/>
          <w:sz w:val="21"/>
          <w:szCs w:val="21"/>
        </w:rPr>
      </w:pPr>
      <w:r w:rsidRPr="00331541">
        <w:rPr>
          <w:rFonts w:asciiTheme="minorHAnsi" w:hAnsiTheme="minorHAnsi" w:cstheme="minorHAnsi"/>
          <w:b/>
          <w:bCs/>
          <w:color w:val="002060"/>
          <w:sz w:val="21"/>
          <w:szCs w:val="21"/>
        </w:rPr>
        <w:t>Entreprise</w:t>
      </w:r>
      <w:r w:rsidRPr="00331541">
        <w:rPr>
          <w:rFonts w:asciiTheme="minorHAnsi" w:hAnsiTheme="minorHAnsi" w:cstheme="minorHAnsi"/>
          <w:color w:val="002060"/>
          <w:sz w:val="21"/>
          <w:szCs w:val="21"/>
        </w:rPr>
        <w:t xml:space="preserve"> : </w:t>
      </w:r>
      <w:r w:rsidRPr="002D4731">
        <w:rPr>
          <w:rFonts w:asciiTheme="minorHAnsi" w:hAnsiTheme="minorHAnsi" w:cstheme="minorHAnsi"/>
          <w:i/>
          <w:iCs/>
          <w:color w:val="39AFC5"/>
          <w:sz w:val="21"/>
          <w:szCs w:val="21"/>
        </w:rPr>
        <w:t>Le nom et une courte description du domaine d’activité ainsi que de l’organisation</w:t>
      </w:r>
      <w:r w:rsidR="00331541">
        <w:rPr>
          <w:rFonts w:asciiTheme="minorHAnsi" w:hAnsiTheme="minorHAnsi" w:cstheme="minorHAnsi"/>
          <w:color w:val="002060"/>
          <w:sz w:val="21"/>
          <w:szCs w:val="21"/>
        </w:rPr>
        <w:br/>
      </w:r>
      <w:r w:rsidRPr="000E2C23">
        <w:rPr>
          <w:rFonts w:asciiTheme="minorHAnsi" w:hAnsiTheme="minorHAnsi" w:cstheme="minorHAnsi"/>
          <w:b/>
          <w:bCs/>
          <w:color w:val="002060"/>
          <w:sz w:val="21"/>
          <w:szCs w:val="21"/>
        </w:rPr>
        <w:t xml:space="preserve">Titre du ou de la </w:t>
      </w:r>
      <w:proofErr w:type="spellStart"/>
      <w:r w:rsidRPr="000E2C23">
        <w:rPr>
          <w:rFonts w:asciiTheme="minorHAnsi" w:hAnsiTheme="minorHAnsi" w:cstheme="minorHAnsi"/>
          <w:b/>
          <w:bCs/>
          <w:color w:val="002060"/>
          <w:sz w:val="21"/>
          <w:szCs w:val="21"/>
        </w:rPr>
        <w:t>supérieur·e</w:t>
      </w:r>
      <w:proofErr w:type="spellEnd"/>
      <w:r w:rsidRPr="000E2C23">
        <w:rPr>
          <w:rFonts w:asciiTheme="minorHAnsi" w:hAnsiTheme="minorHAnsi" w:cstheme="minorHAnsi"/>
          <w:b/>
          <w:bCs/>
          <w:color w:val="002060"/>
          <w:sz w:val="21"/>
          <w:szCs w:val="21"/>
        </w:rPr>
        <w:t xml:space="preserve"> </w:t>
      </w:r>
      <w:proofErr w:type="spellStart"/>
      <w:r w:rsidRPr="000E2C23">
        <w:rPr>
          <w:rFonts w:asciiTheme="minorHAnsi" w:hAnsiTheme="minorHAnsi" w:cstheme="minorHAnsi"/>
          <w:b/>
          <w:bCs/>
          <w:color w:val="002060"/>
          <w:sz w:val="21"/>
          <w:szCs w:val="21"/>
        </w:rPr>
        <w:t>immédiat·e</w:t>
      </w:r>
      <w:proofErr w:type="spellEnd"/>
    </w:p>
    <w:p w14:paraId="494E9F21" w14:textId="77777777" w:rsidR="00517829" w:rsidRPr="00331541" w:rsidRDefault="00517829" w:rsidP="00331541">
      <w:pPr>
        <w:jc w:val="center"/>
        <w:rPr>
          <w:rFonts w:asciiTheme="minorHAnsi" w:hAnsiTheme="minorHAnsi" w:cstheme="minorHAnsi"/>
          <w:b/>
          <w:bCs/>
          <w:color w:val="002060"/>
          <w:sz w:val="28"/>
          <w:szCs w:val="28"/>
        </w:rPr>
      </w:pPr>
      <w:r w:rsidRPr="00331541">
        <w:rPr>
          <w:rFonts w:asciiTheme="minorHAnsi" w:hAnsiTheme="minorHAnsi" w:cstheme="minorHAnsi"/>
          <w:b/>
          <w:bCs/>
          <w:color w:val="002060"/>
          <w:sz w:val="28"/>
          <w:szCs w:val="28"/>
        </w:rPr>
        <w:t>LE POSTE</w:t>
      </w:r>
    </w:p>
    <w:p w14:paraId="683B9F4F" w14:textId="474B2BA5" w:rsidR="00517829" w:rsidRPr="000E2C23" w:rsidRDefault="00517829" w:rsidP="00331541">
      <w:pPr>
        <w:rPr>
          <w:rFonts w:asciiTheme="minorHAnsi" w:hAnsiTheme="minorHAnsi" w:cstheme="minorHAnsi"/>
          <w:b/>
          <w:bCs/>
          <w:color w:val="002060"/>
          <w:sz w:val="21"/>
          <w:szCs w:val="21"/>
        </w:rPr>
      </w:pPr>
      <w:r w:rsidRPr="000E2C23">
        <w:rPr>
          <w:rFonts w:asciiTheme="minorHAnsi" w:hAnsiTheme="minorHAnsi" w:cstheme="minorHAnsi"/>
          <w:b/>
          <w:bCs/>
          <w:color w:val="002060"/>
          <w:sz w:val="21"/>
          <w:szCs w:val="21"/>
        </w:rPr>
        <w:t>Principa</w:t>
      </w:r>
      <w:r w:rsidR="000E2C23">
        <w:rPr>
          <w:rFonts w:asciiTheme="minorHAnsi" w:hAnsiTheme="minorHAnsi" w:cstheme="minorHAnsi"/>
          <w:b/>
          <w:bCs/>
          <w:color w:val="002060"/>
          <w:sz w:val="21"/>
          <w:szCs w:val="21"/>
        </w:rPr>
        <w:t>ux</w:t>
      </w:r>
      <w:r w:rsidRPr="000E2C23">
        <w:rPr>
          <w:rFonts w:asciiTheme="minorHAnsi" w:hAnsiTheme="minorHAnsi" w:cstheme="minorHAnsi"/>
          <w:b/>
          <w:bCs/>
          <w:color w:val="002060"/>
          <w:sz w:val="21"/>
          <w:szCs w:val="21"/>
        </w:rPr>
        <w:t xml:space="preserve"> objectif</w:t>
      </w:r>
      <w:r w:rsidR="000E2C23">
        <w:rPr>
          <w:rFonts w:asciiTheme="minorHAnsi" w:hAnsiTheme="minorHAnsi" w:cstheme="minorHAnsi"/>
          <w:b/>
          <w:bCs/>
          <w:color w:val="002060"/>
          <w:sz w:val="21"/>
          <w:szCs w:val="21"/>
        </w:rPr>
        <w:t>s</w:t>
      </w:r>
      <w:r w:rsidRPr="000E2C23">
        <w:rPr>
          <w:rFonts w:asciiTheme="minorHAnsi" w:hAnsiTheme="minorHAnsi" w:cstheme="minorHAnsi"/>
          <w:b/>
          <w:bCs/>
          <w:color w:val="002060"/>
          <w:sz w:val="21"/>
          <w:szCs w:val="21"/>
        </w:rPr>
        <w:t xml:space="preserve"> du poste</w:t>
      </w:r>
    </w:p>
    <w:p w14:paraId="525B903C" w14:textId="77777777" w:rsidR="00517829" w:rsidRPr="002D4731" w:rsidRDefault="00517829" w:rsidP="00331541">
      <w:pPr>
        <w:rPr>
          <w:rFonts w:asciiTheme="minorHAnsi" w:hAnsiTheme="minorHAnsi" w:cstheme="minorHAnsi"/>
          <w:i/>
          <w:iCs/>
          <w:color w:val="39AFC5"/>
          <w:sz w:val="21"/>
          <w:szCs w:val="21"/>
        </w:rPr>
      </w:pPr>
      <w:r w:rsidRPr="002D4731">
        <w:rPr>
          <w:rFonts w:asciiTheme="minorHAnsi" w:hAnsiTheme="minorHAnsi" w:cstheme="minorHAnsi"/>
          <w:i/>
          <w:iCs/>
          <w:color w:val="39AFC5"/>
          <w:sz w:val="21"/>
          <w:szCs w:val="21"/>
        </w:rPr>
        <w:t>Cette section présente les objectifs principaux du poste ainsi que les résultats attendus.</w:t>
      </w:r>
    </w:p>
    <w:p w14:paraId="1DB93546" w14:textId="77777777" w:rsidR="00517829" w:rsidRPr="00331541" w:rsidRDefault="00517829" w:rsidP="00331541">
      <w:pPr>
        <w:jc w:val="center"/>
        <w:rPr>
          <w:rFonts w:asciiTheme="minorHAnsi" w:hAnsiTheme="minorHAnsi" w:cstheme="minorHAnsi"/>
          <w:b/>
          <w:bCs/>
          <w:color w:val="002060"/>
          <w:sz w:val="28"/>
          <w:szCs w:val="28"/>
        </w:rPr>
      </w:pPr>
      <w:r w:rsidRPr="00331541">
        <w:rPr>
          <w:rFonts w:asciiTheme="minorHAnsi" w:hAnsiTheme="minorHAnsi" w:cstheme="minorHAnsi"/>
          <w:b/>
          <w:bCs/>
          <w:color w:val="002060"/>
          <w:sz w:val="28"/>
          <w:szCs w:val="28"/>
        </w:rPr>
        <w:t>LES TÂCHES</w:t>
      </w:r>
    </w:p>
    <w:p w14:paraId="653D9259" w14:textId="24879B81" w:rsidR="00517829" w:rsidRPr="00331541" w:rsidRDefault="00517829" w:rsidP="00331541">
      <w:pPr>
        <w:rPr>
          <w:rFonts w:asciiTheme="minorHAnsi" w:hAnsiTheme="minorHAnsi" w:cstheme="minorHAnsi"/>
          <w:color w:val="002060"/>
          <w:sz w:val="21"/>
          <w:szCs w:val="21"/>
        </w:rPr>
      </w:pPr>
      <w:r w:rsidRPr="00331541">
        <w:rPr>
          <w:rFonts w:asciiTheme="minorHAnsi" w:hAnsiTheme="minorHAnsi" w:cstheme="minorHAnsi"/>
          <w:b/>
          <w:bCs/>
          <w:color w:val="002060"/>
          <w:sz w:val="21"/>
          <w:szCs w:val="21"/>
        </w:rPr>
        <w:t>Description de l’emploi</w:t>
      </w:r>
      <w:r w:rsidRPr="00331541">
        <w:rPr>
          <w:rFonts w:asciiTheme="minorHAnsi" w:hAnsiTheme="minorHAnsi" w:cstheme="minorHAnsi"/>
          <w:color w:val="002060"/>
          <w:sz w:val="21"/>
          <w:szCs w:val="21"/>
        </w:rPr>
        <w:t xml:space="preserve"> (fonctions et responsabilités)</w:t>
      </w:r>
    </w:p>
    <w:p w14:paraId="06244AF5" w14:textId="77777777" w:rsidR="00517829" w:rsidRPr="002D4731" w:rsidRDefault="00517829" w:rsidP="00331541">
      <w:pPr>
        <w:rPr>
          <w:rFonts w:asciiTheme="minorHAnsi" w:hAnsiTheme="minorHAnsi" w:cstheme="minorHAnsi"/>
          <w:i/>
          <w:iCs/>
          <w:color w:val="39AFC5"/>
          <w:sz w:val="21"/>
          <w:szCs w:val="21"/>
        </w:rPr>
      </w:pPr>
      <w:r w:rsidRPr="002D4731">
        <w:rPr>
          <w:rFonts w:asciiTheme="minorHAnsi" w:hAnsiTheme="minorHAnsi" w:cstheme="minorHAnsi"/>
          <w:i/>
          <w:iCs/>
          <w:color w:val="39AFC5"/>
          <w:sz w:val="21"/>
          <w:szCs w:val="21"/>
        </w:rPr>
        <w:t>Cette section contient les fonctions et responsabilités du rôle. Y sont présentées les tâches attribuées en distinguant celles qui sont essentielles au poste de celles qui sont non-essentielles.</w:t>
      </w:r>
    </w:p>
    <w:p w14:paraId="395C5EB0" w14:textId="77777777" w:rsidR="00517829" w:rsidRPr="00331541" w:rsidRDefault="00517829" w:rsidP="00331541">
      <w:pPr>
        <w:rPr>
          <w:rFonts w:asciiTheme="minorHAnsi" w:hAnsiTheme="minorHAnsi" w:cstheme="minorHAnsi"/>
          <w:b/>
          <w:bCs/>
          <w:color w:val="002060"/>
          <w:sz w:val="21"/>
          <w:szCs w:val="21"/>
        </w:rPr>
      </w:pPr>
      <w:r w:rsidRPr="00331541">
        <w:rPr>
          <w:rFonts w:asciiTheme="minorHAnsi" w:hAnsiTheme="minorHAnsi" w:cstheme="minorHAnsi"/>
          <w:b/>
          <w:bCs/>
          <w:color w:val="002060"/>
          <w:sz w:val="21"/>
          <w:szCs w:val="21"/>
        </w:rPr>
        <w:t>Exigences et qualités requises</w:t>
      </w:r>
    </w:p>
    <w:p w14:paraId="27A95CEE" w14:textId="77777777" w:rsidR="00517829" w:rsidRPr="002D4731" w:rsidRDefault="00517829" w:rsidP="00331541">
      <w:pPr>
        <w:rPr>
          <w:rFonts w:asciiTheme="minorHAnsi" w:hAnsiTheme="minorHAnsi" w:cstheme="minorHAnsi"/>
          <w:i/>
          <w:iCs/>
          <w:color w:val="39AFC5"/>
          <w:sz w:val="21"/>
          <w:szCs w:val="21"/>
        </w:rPr>
      </w:pPr>
      <w:r w:rsidRPr="002D4731">
        <w:rPr>
          <w:rFonts w:asciiTheme="minorHAnsi" w:hAnsiTheme="minorHAnsi" w:cstheme="minorHAnsi"/>
          <w:i/>
          <w:iCs/>
          <w:color w:val="39AFC5"/>
          <w:sz w:val="21"/>
          <w:szCs w:val="21"/>
        </w:rPr>
        <w:t>Cette section présente les exigences qui découlent directement des fonctions et responsabilités. Si nécessaire, un niveau de scolarité minimal peut y être présenté. Cependant une réflexion autour de l’aspect essentiel est nécessaire. De même, si des attestations ou preuves de diplômes sont nécessaires, elles y sont présentées après réflexion des besoins du poste.</w:t>
      </w:r>
    </w:p>
    <w:p w14:paraId="275EEBE2" w14:textId="77777777" w:rsidR="00517829" w:rsidRPr="00331541" w:rsidRDefault="00517829" w:rsidP="00331541">
      <w:pPr>
        <w:rPr>
          <w:rFonts w:asciiTheme="minorHAnsi" w:hAnsiTheme="minorHAnsi" w:cstheme="minorHAnsi"/>
          <w:b/>
          <w:bCs/>
          <w:color w:val="002060"/>
          <w:sz w:val="21"/>
          <w:szCs w:val="21"/>
        </w:rPr>
      </w:pPr>
      <w:r w:rsidRPr="00331541">
        <w:rPr>
          <w:rFonts w:asciiTheme="minorHAnsi" w:hAnsiTheme="minorHAnsi" w:cstheme="minorHAnsi"/>
          <w:b/>
          <w:bCs/>
          <w:color w:val="002060"/>
          <w:sz w:val="21"/>
          <w:szCs w:val="21"/>
        </w:rPr>
        <w:t>Conditions de travail</w:t>
      </w:r>
    </w:p>
    <w:p w14:paraId="7F8BF345" w14:textId="77777777" w:rsidR="00517829" w:rsidRPr="002D4731" w:rsidRDefault="00517829" w:rsidP="00331541">
      <w:pPr>
        <w:rPr>
          <w:rFonts w:asciiTheme="minorHAnsi" w:hAnsiTheme="minorHAnsi" w:cstheme="minorHAnsi"/>
          <w:i/>
          <w:iCs/>
          <w:color w:val="39AFC5"/>
          <w:sz w:val="21"/>
          <w:szCs w:val="21"/>
        </w:rPr>
      </w:pPr>
      <w:r w:rsidRPr="002D4731">
        <w:rPr>
          <w:rFonts w:asciiTheme="minorHAnsi" w:hAnsiTheme="minorHAnsi" w:cstheme="minorHAnsi"/>
          <w:i/>
          <w:iCs/>
          <w:color w:val="39AFC5"/>
          <w:sz w:val="21"/>
          <w:szCs w:val="21"/>
        </w:rPr>
        <w:t>Cette section décrit le milieu de travail, l’horaire et toute condition particulière importante. Il s’agit aussi d’une section permettant de présenter les mesures d’accessibilité et d’inclusion lorsque cela est pertinent (flexibilité, télétravail, accès en transport en commun, culture, etc.).</w:t>
      </w:r>
    </w:p>
    <w:p w14:paraId="3700AAC8" w14:textId="77777777" w:rsidR="00517829" w:rsidRPr="00331541" w:rsidRDefault="00517829" w:rsidP="00331541">
      <w:pPr>
        <w:rPr>
          <w:rFonts w:asciiTheme="minorHAnsi" w:hAnsiTheme="minorHAnsi" w:cstheme="minorHAnsi"/>
          <w:b/>
          <w:bCs/>
          <w:color w:val="002060"/>
          <w:sz w:val="21"/>
          <w:szCs w:val="21"/>
        </w:rPr>
      </w:pPr>
      <w:r w:rsidRPr="00331541">
        <w:rPr>
          <w:rFonts w:asciiTheme="minorHAnsi" w:hAnsiTheme="minorHAnsi" w:cstheme="minorHAnsi"/>
          <w:b/>
          <w:bCs/>
          <w:color w:val="002060"/>
          <w:sz w:val="21"/>
          <w:szCs w:val="21"/>
        </w:rPr>
        <w:t>Exigences particulières sur le plan physique</w:t>
      </w:r>
    </w:p>
    <w:p w14:paraId="2FA49924" w14:textId="77777777" w:rsidR="00517829" w:rsidRPr="002D4731" w:rsidRDefault="00517829" w:rsidP="00331541">
      <w:pPr>
        <w:rPr>
          <w:rFonts w:asciiTheme="minorHAnsi" w:hAnsiTheme="minorHAnsi" w:cstheme="minorHAnsi"/>
          <w:i/>
          <w:iCs/>
          <w:color w:val="39AFC5"/>
          <w:sz w:val="21"/>
          <w:szCs w:val="21"/>
        </w:rPr>
      </w:pPr>
      <w:r w:rsidRPr="002D4731">
        <w:rPr>
          <w:rFonts w:asciiTheme="minorHAnsi" w:hAnsiTheme="minorHAnsi" w:cstheme="minorHAnsi"/>
          <w:i/>
          <w:iCs/>
          <w:color w:val="39AFC5"/>
          <w:sz w:val="21"/>
          <w:szCs w:val="21"/>
        </w:rPr>
        <w:t>Cette section demande qu’il y ait réflexion quant aux exigences absolument nécessaires pour l’accomplissement des tâches (rester debout, force, mouvements répétitifs, etc.).</w:t>
      </w:r>
    </w:p>
    <w:p w14:paraId="5893D5CA" w14:textId="77777777" w:rsidR="00517829" w:rsidRPr="00331541" w:rsidRDefault="00517829" w:rsidP="00331541">
      <w:pPr>
        <w:rPr>
          <w:rFonts w:asciiTheme="minorHAnsi" w:hAnsiTheme="minorHAnsi" w:cstheme="minorHAnsi"/>
          <w:b/>
          <w:bCs/>
          <w:color w:val="002060"/>
          <w:sz w:val="21"/>
          <w:szCs w:val="21"/>
        </w:rPr>
      </w:pPr>
      <w:r w:rsidRPr="00331541">
        <w:rPr>
          <w:rFonts w:asciiTheme="minorHAnsi" w:hAnsiTheme="minorHAnsi" w:cstheme="minorHAnsi"/>
          <w:b/>
          <w:bCs/>
          <w:color w:val="002060"/>
          <w:sz w:val="21"/>
          <w:szCs w:val="21"/>
        </w:rPr>
        <w:t>Énoncé d’inclusion</w:t>
      </w:r>
    </w:p>
    <w:p w14:paraId="3A7D8CCF" w14:textId="2DCB329F" w:rsidR="00517829" w:rsidRPr="002D4731" w:rsidRDefault="00517829" w:rsidP="00331541">
      <w:pPr>
        <w:rPr>
          <w:rFonts w:asciiTheme="minorHAnsi" w:hAnsiTheme="minorHAnsi" w:cstheme="minorHAnsi"/>
          <w:i/>
          <w:iCs/>
          <w:color w:val="39AFC5"/>
          <w:sz w:val="21"/>
          <w:szCs w:val="21"/>
        </w:rPr>
      </w:pPr>
      <w:r w:rsidRPr="002D4731">
        <w:rPr>
          <w:rFonts w:asciiTheme="minorHAnsi" w:hAnsiTheme="minorHAnsi" w:cstheme="minorHAnsi"/>
          <w:i/>
          <w:iCs/>
          <w:color w:val="39AFC5"/>
          <w:sz w:val="21"/>
          <w:szCs w:val="21"/>
        </w:rPr>
        <w:t xml:space="preserve">Cette section permet de rédiger un énoncé qui affirme avec authenticité les actions et engagements inclusifs de l’organisation. Un rappel quant aux mesures adaptatives disponibles peut y être inséré. Il est encouragé d’aller au-delà d’un énoncé générique. </w:t>
      </w:r>
    </w:p>
    <w:p w14:paraId="7D8FC6A6" w14:textId="716973EE" w:rsidR="00517829" w:rsidRPr="00331541" w:rsidRDefault="007E6F70" w:rsidP="00331541">
      <w:pPr>
        <w:rPr>
          <w:rFonts w:asciiTheme="minorHAnsi" w:hAnsiTheme="minorHAnsi" w:cstheme="minorHAnsi"/>
          <w:b/>
          <w:bCs/>
          <w:color w:val="002060"/>
          <w:sz w:val="21"/>
          <w:szCs w:val="21"/>
        </w:rPr>
      </w:pPr>
      <w:sdt>
        <w:sdtPr>
          <w:rPr>
            <w:rFonts w:asciiTheme="minorHAnsi" w:hAnsiTheme="minorHAnsi" w:cstheme="minorHAnsi"/>
            <w:color w:val="002060"/>
            <w:sz w:val="21"/>
            <w:szCs w:val="21"/>
          </w:rPr>
          <w:tag w:val="goog_rdk_0"/>
          <w:id w:val="-916942199"/>
          <w:placeholder>
            <w:docPart w:val="4B2401B9D108D14AAAAE0CC9E312092A"/>
          </w:placeholder>
          <w:showingPlcHdr/>
        </w:sdtPr>
        <w:sdtEndPr/>
        <w:sdtContent>
          <w:commentRangeStart w:id="0"/>
          <w:commentRangeStart w:id="1"/>
        </w:sdtContent>
      </w:sdt>
      <w:r w:rsidR="00517829" w:rsidRPr="00331541">
        <w:rPr>
          <w:rFonts w:asciiTheme="minorHAnsi" w:hAnsiTheme="minorHAnsi" w:cstheme="minorHAnsi"/>
          <w:b/>
          <w:bCs/>
          <w:color w:val="002060"/>
          <w:sz w:val="21"/>
          <w:szCs w:val="21"/>
        </w:rPr>
        <w:t xml:space="preserve">Exemple </w:t>
      </w:r>
      <w:r w:rsidR="00331541" w:rsidRPr="00331541">
        <w:rPr>
          <w:rFonts w:asciiTheme="minorHAnsi" w:hAnsiTheme="minorHAnsi" w:cstheme="minorHAnsi"/>
          <w:b/>
          <w:bCs/>
          <w:color w:val="002060"/>
          <w:sz w:val="21"/>
          <w:szCs w:val="21"/>
        </w:rPr>
        <w:t xml:space="preserve">« </w:t>
      </w:r>
      <w:r w:rsidR="00517829" w:rsidRPr="00331541">
        <w:rPr>
          <w:rFonts w:asciiTheme="minorHAnsi" w:hAnsiTheme="minorHAnsi" w:cstheme="minorHAnsi"/>
          <w:b/>
          <w:bCs/>
          <w:color w:val="002060"/>
          <w:sz w:val="21"/>
          <w:szCs w:val="21"/>
        </w:rPr>
        <w:t>standard</w:t>
      </w:r>
      <w:r w:rsidR="00331541" w:rsidRPr="00331541">
        <w:rPr>
          <w:rFonts w:asciiTheme="minorHAnsi" w:hAnsiTheme="minorHAnsi" w:cstheme="minorHAnsi"/>
          <w:b/>
          <w:bCs/>
          <w:color w:val="002060"/>
          <w:sz w:val="21"/>
          <w:szCs w:val="21"/>
        </w:rPr>
        <w:t xml:space="preserve"> »</w:t>
      </w:r>
      <w:r w:rsidR="00517829" w:rsidRPr="00331541">
        <w:rPr>
          <w:rFonts w:asciiTheme="minorHAnsi" w:hAnsiTheme="minorHAnsi" w:cstheme="minorHAnsi"/>
          <w:b/>
          <w:bCs/>
          <w:color w:val="002060"/>
          <w:sz w:val="21"/>
          <w:szCs w:val="21"/>
        </w:rPr>
        <w:t xml:space="preserve"> : </w:t>
      </w:r>
    </w:p>
    <w:p w14:paraId="0FC4CC43" w14:textId="77777777" w:rsidR="00517829" w:rsidRPr="002D4731" w:rsidRDefault="00517829" w:rsidP="002D4731">
      <w:pPr>
        <w:ind w:left="284"/>
        <w:rPr>
          <w:rFonts w:asciiTheme="minorHAnsi" w:hAnsiTheme="minorHAnsi" w:cstheme="minorHAnsi"/>
          <w:i/>
          <w:iCs/>
          <w:color w:val="39AFC5"/>
          <w:sz w:val="21"/>
          <w:szCs w:val="21"/>
        </w:rPr>
      </w:pPr>
      <w:r w:rsidRPr="002D4731">
        <w:rPr>
          <w:rFonts w:asciiTheme="minorHAnsi" w:hAnsiTheme="minorHAnsi" w:cstheme="minorHAnsi"/>
          <w:i/>
          <w:iCs/>
          <w:color w:val="39AFC5"/>
          <w:sz w:val="21"/>
          <w:szCs w:val="21"/>
        </w:rPr>
        <w:t>[Nom de l’organisation] souscrit au principe d’accès à l’égalité en emploi ; nous acceptons les candidatures de personnes en situation de handicap ou issues d’autres groupes de la diversité. Nous pouvons offrir des mesures d’adaptation pendant le processus d’embauche.</w:t>
      </w:r>
    </w:p>
    <w:p w14:paraId="0BDCE6DB" w14:textId="7AFFA7F5" w:rsidR="00517829" w:rsidRPr="00331541" w:rsidRDefault="002D4731" w:rsidP="00331541">
      <w:pPr>
        <w:rPr>
          <w:rFonts w:asciiTheme="minorHAnsi" w:hAnsiTheme="minorHAnsi" w:cstheme="minorHAnsi"/>
          <w:b/>
          <w:bCs/>
          <w:color w:val="002060"/>
          <w:sz w:val="21"/>
          <w:szCs w:val="21"/>
        </w:rPr>
      </w:pPr>
      <w:r>
        <w:rPr>
          <w:rFonts w:asciiTheme="minorHAnsi" w:hAnsiTheme="minorHAnsi" w:cstheme="minorHAnsi"/>
          <w:b/>
          <w:bCs/>
          <w:color w:val="002060"/>
          <w:sz w:val="21"/>
          <w:szCs w:val="21"/>
        </w:rPr>
        <w:br/>
      </w:r>
      <w:r w:rsidR="00517829" w:rsidRPr="00331541">
        <w:rPr>
          <w:rFonts w:asciiTheme="minorHAnsi" w:hAnsiTheme="minorHAnsi" w:cstheme="minorHAnsi"/>
          <w:b/>
          <w:bCs/>
          <w:color w:val="002060"/>
          <w:sz w:val="21"/>
          <w:szCs w:val="21"/>
        </w:rPr>
        <w:t xml:space="preserve">Exemple plus personnalisé : </w:t>
      </w:r>
    </w:p>
    <w:p w14:paraId="34912219" w14:textId="77777777" w:rsidR="00517829" w:rsidRPr="002D4731" w:rsidRDefault="00517829" w:rsidP="00A8220D">
      <w:pPr>
        <w:ind w:left="284"/>
        <w:rPr>
          <w:rFonts w:asciiTheme="minorHAnsi" w:hAnsiTheme="minorHAnsi" w:cstheme="minorHAnsi"/>
          <w:i/>
          <w:iCs/>
          <w:color w:val="39AFC5"/>
          <w:sz w:val="21"/>
          <w:szCs w:val="21"/>
        </w:rPr>
      </w:pPr>
      <w:r w:rsidRPr="002D4731">
        <w:rPr>
          <w:rFonts w:asciiTheme="minorHAnsi" w:hAnsiTheme="minorHAnsi" w:cstheme="minorHAnsi"/>
          <w:i/>
          <w:iCs/>
          <w:color w:val="39AFC5"/>
          <w:sz w:val="21"/>
          <w:szCs w:val="21"/>
        </w:rPr>
        <w:t xml:space="preserve">[Nom de l’organisation] valorise la diversité de ses membres et favorise un milieu de travail inclusif : les différences individuelles y sont non seulement reconnues, elles y sont aussi respectées et appréciées. Afin de développer le plein potentiel et célébrer les forces de chaque personne, [Nom de l’organisation] pose des gestes concrets tels que [énoncer quelques actions passées et pratiques accessibles]. </w:t>
      </w:r>
    </w:p>
    <w:p w14:paraId="3ED5D7F3" w14:textId="77777777" w:rsidR="00517829" w:rsidRPr="00331541" w:rsidRDefault="00517829" w:rsidP="00331541">
      <w:pPr>
        <w:rPr>
          <w:rFonts w:asciiTheme="minorHAnsi" w:hAnsiTheme="minorHAnsi" w:cstheme="minorHAnsi"/>
          <w:color w:val="002060"/>
          <w:sz w:val="21"/>
          <w:szCs w:val="21"/>
        </w:rPr>
      </w:pPr>
      <w:r w:rsidRPr="00331541">
        <w:rPr>
          <w:rFonts w:asciiTheme="minorHAnsi" w:hAnsiTheme="minorHAnsi" w:cstheme="minorHAnsi"/>
          <w:color w:val="002060"/>
          <w:sz w:val="21"/>
          <w:szCs w:val="21"/>
        </w:rPr>
        <w:t>Il est nécessaire de se rappeler que cet énoncé doit être représentatif de la réalité. Si l’on annonce un milieu inclusif, cela génère des attentes quant à l’accessibilité réelle des mesures énoncées. L’effet de dissonance face à une fausse représentation peut décourager une personne candidate. Cet énoncé est donc un outil important pour se démarquer et démontrer d’emblée notre inclusivité dès le recrutement.</w:t>
      </w:r>
      <w:commentRangeEnd w:id="1"/>
      <w:r w:rsidRPr="00331541">
        <w:rPr>
          <w:rFonts w:asciiTheme="minorHAnsi" w:hAnsiTheme="minorHAnsi" w:cstheme="minorHAnsi"/>
          <w:color w:val="002060"/>
          <w:sz w:val="21"/>
          <w:szCs w:val="21"/>
        </w:rPr>
        <w:commentReference w:id="1"/>
      </w:r>
      <w:commentRangeEnd w:id="0"/>
      <w:r w:rsidRPr="00331541">
        <w:rPr>
          <w:rFonts w:asciiTheme="minorHAnsi" w:hAnsiTheme="minorHAnsi" w:cstheme="minorHAnsi"/>
          <w:color w:val="002060"/>
          <w:sz w:val="21"/>
          <w:szCs w:val="21"/>
        </w:rPr>
        <w:commentReference w:id="0"/>
      </w:r>
    </w:p>
    <w:p w14:paraId="2CCA47F7" w14:textId="77777777" w:rsidR="00517829" w:rsidRPr="00331541" w:rsidRDefault="00517829" w:rsidP="00331541">
      <w:pPr>
        <w:rPr>
          <w:rFonts w:asciiTheme="minorHAnsi" w:hAnsiTheme="minorHAnsi" w:cstheme="minorHAnsi"/>
          <w:color w:val="002060"/>
          <w:sz w:val="21"/>
          <w:szCs w:val="21"/>
        </w:rPr>
      </w:pPr>
    </w:p>
    <w:p w14:paraId="67379B88" w14:textId="77777777" w:rsidR="00517829" w:rsidRPr="00F73D91" w:rsidRDefault="00517829" w:rsidP="00F73D91">
      <w:pPr>
        <w:jc w:val="center"/>
        <w:rPr>
          <w:rFonts w:asciiTheme="minorHAnsi" w:hAnsiTheme="minorHAnsi" w:cstheme="minorHAnsi"/>
          <w:b/>
          <w:bCs/>
          <w:color w:val="002060"/>
          <w:sz w:val="28"/>
          <w:szCs w:val="28"/>
        </w:rPr>
      </w:pPr>
      <w:r w:rsidRPr="00F73D91">
        <w:rPr>
          <w:rFonts w:asciiTheme="minorHAnsi" w:hAnsiTheme="minorHAnsi" w:cstheme="minorHAnsi"/>
          <w:b/>
          <w:bCs/>
          <w:color w:val="002060"/>
          <w:sz w:val="28"/>
          <w:szCs w:val="28"/>
        </w:rPr>
        <w:t>COMPLÉMENT</w:t>
      </w:r>
    </w:p>
    <w:p w14:paraId="5B569136" w14:textId="77777777" w:rsidR="00517829" w:rsidRDefault="00517829" w:rsidP="00331541">
      <w:pPr>
        <w:rPr>
          <w:rFonts w:asciiTheme="minorHAnsi" w:hAnsiTheme="minorHAnsi" w:cstheme="minorHAnsi"/>
          <w:color w:val="002060"/>
          <w:sz w:val="21"/>
          <w:szCs w:val="21"/>
        </w:rPr>
      </w:pPr>
      <w:r w:rsidRPr="00331541">
        <w:rPr>
          <w:rFonts w:asciiTheme="minorHAnsi" w:hAnsiTheme="minorHAnsi" w:cstheme="minorHAnsi"/>
          <w:color w:val="002060"/>
          <w:sz w:val="21"/>
          <w:szCs w:val="21"/>
        </w:rPr>
        <w:t xml:space="preserve">Zone de texte ouverte ou autre espace sur votre formulaire afin que les </w:t>
      </w:r>
      <w:proofErr w:type="spellStart"/>
      <w:r w:rsidRPr="00331541">
        <w:rPr>
          <w:rFonts w:asciiTheme="minorHAnsi" w:hAnsiTheme="minorHAnsi" w:cstheme="minorHAnsi"/>
          <w:color w:val="002060"/>
          <w:sz w:val="21"/>
          <w:szCs w:val="21"/>
        </w:rPr>
        <w:t>candidat·es</w:t>
      </w:r>
      <w:proofErr w:type="spellEnd"/>
      <w:r w:rsidRPr="00331541">
        <w:rPr>
          <w:rFonts w:asciiTheme="minorHAnsi" w:hAnsiTheme="minorHAnsi" w:cstheme="minorHAnsi"/>
          <w:color w:val="002060"/>
          <w:sz w:val="21"/>
          <w:szCs w:val="21"/>
        </w:rPr>
        <w:t xml:space="preserve"> puissent y ajouter des informations pertinentes supplémentaires au besoin tels que leurs pronoms, leurs préférences de communication (téléphone, vidéo, courriel), etc.</w:t>
      </w:r>
    </w:p>
    <w:p w14:paraId="08A018B7" w14:textId="77777777" w:rsidR="00F73D91" w:rsidRPr="00331541" w:rsidRDefault="00F73D91" w:rsidP="00331541">
      <w:pPr>
        <w:rPr>
          <w:rFonts w:asciiTheme="minorHAnsi" w:hAnsiTheme="minorHAnsi" w:cstheme="minorHAnsi"/>
          <w:color w:val="002060"/>
          <w:sz w:val="21"/>
          <w:szCs w:val="21"/>
        </w:rPr>
      </w:pPr>
    </w:p>
    <w:p w14:paraId="230DB889" w14:textId="1E3CAA44" w:rsidR="00517829" w:rsidRPr="00F73D91" w:rsidRDefault="00517829" w:rsidP="00331541">
      <w:pPr>
        <w:rPr>
          <w:rFonts w:asciiTheme="minorHAnsi" w:hAnsiTheme="minorHAnsi" w:cstheme="minorHAnsi"/>
          <w:b/>
          <w:bCs/>
          <w:color w:val="002060"/>
          <w:sz w:val="21"/>
          <w:szCs w:val="21"/>
        </w:rPr>
      </w:pPr>
      <w:r w:rsidRPr="00F73D91">
        <w:rPr>
          <w:rFonts w:asciiTheme="minorHAnsi" w:hAnsiTheme="minorHAnsi" w:cstheme="minorHAnsi"/>
          <w:b/>
          <w:bCs/>
          <w:color w:val="002060"/>
          <w:sz w:val="21"/>
          <w:szCs w:val="21"/>
        </w:rPr>
        <w:t>Coordonnées de la personne à rejoindre avec des options de communication</w:t>
      </w:r>
      <w:r w:rsidR="006D186B">
        <w:rPr>
          <w:rFonts w:asciiTheme="minorHAnsi" w:hAnsiTheme="minorHAnsi" w:cstheme="minorHAnsi"/>
          <w:b/>
          <w:bCs/>
          <w:color w:val="002060"/>
          <w:sz w:val="21"/>
          <w:szCs w:val="21"/>
        </w:rPr>
        <w:br/>
      </w:r>
      <w:r w:rsidR="00E03010">
        <w:rPr>
          <w:rFonts w:asciiTheme="minorHAnsi" w:hAnsiTheme="minorHAnsi" w:cstheme="minorHAnsi"/>
          <w:b/>
          <w:bCs/>
          <w:color w:val="002060"/>
          <w:sz w:val="21"/>
          <w:szCs w:val="21"/>
        </w:rPr>
        <w:t>Indiquer c</w:t>
      </w:r>
      <w:r w:rsidR="00570D4D">
        <w:rPr>
          <w:rFonts w:asciiTheme="minorHAnsi" w:hAnsiTheme="minorHAnsi" w:cstheme="minorHAnsi"/>
          <w:b/>
          <w:bCs/>
          <w:color w:val="002060"/>
          <w:sz w:val="21"/>
          <w:szCs w:val="21"/>
        </w:rPr>
        <w:t>omment soumettre les</w:t>
      </w:r>
      <w:r w:rsidR="006D186B">
        <w:rPr>
          <w:rFonts w:asciiTheme="minorHAnsi" w:hAnsiTheme="minorHAnsi" w:cstheme="minorHAnsi"/>
          <w:b/>
          <w:bCs/>
          <w:color w:val="002060"/>
          <w:sz w:val="21"/>
          <w:szCs w:val="21"/>
        </w:rPr>
        <w:t xml:space="preserve"> candidatures</w:t>
      </w:r>
    </w:p>
    <w:p w14:paraId="649123A8" w14:textId="61FF8291" w:rsidR="005D75E4" w:rsidRPr="00331541" w:rsidRDefault="005072A5" w:rsidP="00331541">
      <w:pPr>
        <w:rPr>
          <w:rFonts w:asciiTheme="minorHAnsi" w:hAnsiTheme="minorHAnsi" w:cstheme="minorHAnsi"/>
          <w:color w:val="002060"/>
          <w:sz w:val="21"/>
          <w:szCs w:val="21"/>
        </w:rPr>
      </w:pPr>
      <w:r>
        <w:rPr>
          <w:rFonts w:asciiTheme="minorHAnsi" w:hAnsiTheme="minorHAnsi" w:cstheme="minorHAnsi"/>
          <w:noProof/>
          <w:color w:val="002060"/>
          <w:sz w:val="21"/>
          <w:szCs w:val="21"/>
          <w14:ligatures w14:val="standardContextual"/>
        </w:rPr>
        <w:drawing>
          <wp:inline distT="0" distB="0" distL="0" distR="0" wp14:anchorId="2240DD5A" wp14:editId="169A6C54">
            <wp:extent cx="2921000" cy="2717800"/>
            <wp:effectExtent l="0" t="0" r="0" b="0"/>
            <wp:docPr id="1406167491" name="Picture 2" descr="A logo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167491" name="Picture 2" descr="A logo of a plan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1000" cy="2717800"/>
                    </a:xfrm>
                    <a:prstGeom prst="rect">
                      <a:avLst/>
                    </a:prstGeom>
                  </pic:spPr>
                </pic:pic>
              </a:graphicData>
            </a:graphic>
          </wp:inline>
        </w:drawing>
      </w:r>
    </w:p>
    <w:sectPr w:rsidR="005D75E4" w:rsidRPr="00331541" w:rsidSect="000E2C23">
      <w:pgSz w:w="12240" w:h="15840"/>
      <w:pgMar w:top="1440" w:right="1440" w:bottom="857"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ran Delhoume" w:date="2023-04-14T20:01:00Z" w:initials="">
    <w:p w14:paraId="3CF883A1" w14:textId="77777777" w:rsidR="00517829" w:rsidRDefault="00517829" w:rsidP="00517829">
      <w:pPr>
        <w:widowControl w:val="0"/>
        <w:pBdr>
          <w:top w:val="nil"/>
          <w:left w:val="nil"/>
          <w:bottom w:val="nil"/>
          <w:right w:val="nil"/>
          <w:between w:val="nil"/>
        </w:pBdr>
        <w:spacing w:after="0" w:line="240" w:lineRule="auto"/>
        <w:rPr>
          <w:color w:val="000000"/>
        </w:rPr>
      </w:pPr>
      <w:r>
        <w:rPr>
          <w:color w:val="000000"/>
        </w:rPr>
        <w:t>Ajout ici</w:t>
      </w:r>
    </w:p>
  </w:comment>
  <w:comment w:id="0" w:author="Lathoud, Ingrid" w:date="2023-04-19T10:21:00Z" w:initials="IL">
    <w:p w14:paraId="24DE86C4" w14:textId="77777777" w:rsidR="00517829" w:rsidRDefault="00517829" w:rsidP="00517829">
      <w:pPr>
        <w:pStyle w:val="Commentaire"/>
      </w:pPr>
      <w:r>
        <w:rPr>
          <w:rStyle w:val="Marquedecommentaire"/>
        </w:rP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F883A1" w15:done="1"/>
  <w15:commentEx w15:paraId="24DE86C4" w15:paraIdParent="3CF883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F1A" w16cex:dateUtc="2023-04-19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F883A1" w16cid:durableId="27EA2D58"/>
  <w16cid:commentId w16cid:paraId="24DE86C4" w16cid:durableId="27EA3F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Thin">
    <w:altName w:val="Arial"/>
    <w:charset w:val="00"/>
    <w:family w:val="swiss"/>
    <w:pitch w:val="variable"/>
    <w:sig w:usb0="E00002EF" w:usb1="5000205B" w:usb2="00000002" w:usb3="00000000" w:csb0="0000009F" w:csb1="00000000"/>
  </w:font>
  <w:font w:name="Helvetica Neue">
    <w:altName w:val="Sylfaen"/>
    <w:charset w:val="00"/>
    <w:family w:val="auto"/>
    <w:pitch w:val="variable"/>
    <w:sig w:usb0="E50002FF" w:usb1="500079DB" w:usb2="00000010" w:usb3="00000000" w:csb0="00000001" w:csb1="00000000"/>
  </w:font>
  <w:font w:name="News Gothic MT">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7E2A"/>
    <w:multiLevelType w:val="hybridMultilevel"/>
    <w:tmpl w:val="50F062A8"/>
    <w:lvl w:ilvl="0" w:tplc="5C42CC10">
      <w:start w:val="1"/>
      <w:numFmt w:val="bullet"/>
      <w:pStyle w:val="BULLETTABLEA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C6F4A"/>
    <w:multiLevelType w:val="hybridMultilevel"/>
    <w:tmpl w:val="7004B766"/>
    <w:lvl w:ilvl="0" w:tplc="69C41F00">
      <w:start w:val="1"/>
      <w:numFmt w:val="decimal"/>
      <w:pStyle w:val="GROSCHIFFRE"/>
      <w:lvlText w:val="%1."/>
      <w:lvlJc w:val="left"/>
      <w:pPr>
        <w:ind w:left="644" w:hanging="360"/>
      </w:pPr>
      <w:rPr>
        <w:rFonts w:ascii="Helvetica" w:hAnsi="Helvetica" w:hint="default"/>
        <w:b/>
        <w:i w:val="0"/>
        <w:color w:val="59B5B8"/>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thoud, Ingrid">
    <w15:presenceInfo w15:providerId="AD" w15:userId="S::ilathoud@cmaisonneuve.qc.ca::e2f6d8e7-0935-48c7-82cb-f52fddcc8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29"/>
    <w:rsid w:val="00083442"/>
    <w:rsid w:val="000E2C23"/>
    <w:rsid w:val="002926E1"/>
    <w:rsid w:val="002D4731"/>
    <w:rsid w:val="00331541"/>
    <w:rsid w:val="005072A5"/>
    <w:rsid w:val="00517829"/>
    <w:rsid w:val="00533CB0"/>
    <w:rsid w:val="00570D4D"/>
    <w:rsid w:val="005D75E4"/>
    <w:rsid w:val="00611DFE"/>
    <w:rsid w:val="006803F3"/>
    <w:rsid w:val="006D186B"/>
    <w:rsid w:val="007E6F70"/>
    <w:rsid w:val="00831BE0"/>
    <w:rsid w:val="00901475"/>
    <w:rsid w:val="00930D4F"/>
    <w:rsid w:val="009F5B1A"/>
    <w:rsid w:val="00A8220D"/>
    <w:rsid w:val="00BE01FA"/>
    <w:rsid w:val="00C972CC"/>
    <w:rsid w:val="00E03010"/>
    <w:rsid w:val="00F73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187E"/>
  <w15:chartTrackingRefBased/>
  <w15:docId w15:val="{0489F8F1-DCAC-194E-8A2A-90DE8B37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29"/>
    <w:pPr>
      <w:pBdr>
        <w:bottom w:val="single" w:sz="12" w:space="1" w:color="000000"/>
      </w:pBdr>
      <w:spacing w:after="160" w:line="259" w:lineRule="auto"/>
    </w:pPr>
    <w:rPr>
      <w:rFonts w:ascii="Arial" w:eastAsia="Arial" w:hAnsi="Arial" w:cs="Arial"/>
      <w:kern w:val="0"/>
      <w:sz w:val="22"/>
      <w:szCs w:val="22"/>
      <w:lang w:val="fr-CA"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Section">
    <w:name w:val="o_Section"/>
    <w:basedOn w:val="Policepardfaut"/>
    <w:uiPriority w:val="1"/>
    <w:qFormat/>
    <w:rsid w:val="006803F3"/>
    <w:rPr>
      <w:rFonts w:ascii="Helvetica Neue Thin" w:hAnsi="Helvetica Neue Thin"/>
      <w:b w:val="0"/>
      <w:i w:val="0"/>
      <w:sz w:val="72"/>
      <w:szCs w:val="72"/>
    </w:rPr>
  </w:style>
  <w:style w:type="character" w:customStyle="1" w:styleId="oGrostitre">
    <w:name w:val="o_Gros titre"/>
    <w:basedOn w:val="Policepardfaut"/>
    <w:uiPriority w:val="1"/>
    <w:qFormat/>
    <w:rsid w:val="006803F3"/>
    <w:rPr>
      <w:rFonts w:ascii="Helvetica Neue Thin" w:hAnsi="Helvetica Neue Thin"/>
      <w:b w:val="0"/>
      <w:i w:val="0"/>
      <w:sz w:val="36"/>
      <w:szCs w:val="36"/>
      <w:lang w:val="fr-CA"/>
    </w:rPr>
  </w:style>
  <w:style w:type="character" w:customStyle="1" w:styleId="oTitre">
    <w:name w:val="o_Titre"/>
    <w:basedOn w:val="Policepardfaut"/>
    <w:uiPriority w:val="1"/>
    <w:qFormat/>
    <w:rsid w:val="00BE01FA"/>
    <w:rPr>
      <w:rFonts w:ascii="Helvetica Neue" w:hAnsi="Helvetica Neue"/>
      <w:b/>
      <w:i w:val="0"/>
      <w:color w:val="000000" w:themeColor="text1"/>
      <w:sz w:val="28"/>
      <w:szCs w:val="28"/>
      <w:lang w:val="fr-CA"/>
    </w:rPr>
  </w:style>
  <w:style w:type="character" w:customStyle="1" w:styleId="oSOUS-TITRE">
    <w:name w:val="o_SOUS-TITRE"/>
    <w:basedOn w:val="Policepardfaut"/>
    <w:uiPriority w:val="1"/>
    <w:qFormat/>
    <w:rsid w:val="006803F3"/>
    <w:rPr>
      <w:rFonts w:ascii="Helvetica Neue" w:hAnsi="Helvetica Neue"/>
      <w:b/>
      <w:bCs/>
      <w:sz w:val="20"/>
      <w:szCs w:val="20"/>
      <w:lang w:val="fr-CA"/>
    </w:rPr>
  </w:style>
  <w:style w:type="character" w:customStyle="1" w:styleId="oBolddecouleur">
    <w:name w:val="o_Bold de couleur"/>
    <w:basedOn w:val="Policepardfaut"/>
    <w:uiPriority w:val="1"/>
    <w:qFormat/>
    <w:rsid w:val="00BE01FA"/>
    <w:rPr>
      <w:rFonts w:ascii="News Gothic MT" w:hAnsi="News Gothic MT"/>
      <w:b w:val="0"/>
      <w:bCs/>
      <w:i w:val="0"/>
      <w:sz w:val="21"/>
      <w:szCs w:val="21"/>
      <w:lang w:val="fr-CA"/>
    </w:rPr>
  </w:style>
  <w:style w:type="paragraph" w:customStyle="1" w:styleId="oIntroduction">
    <w:name w:val="o_Introduction"/>
    <w:basedOn w:val="Normal"/>
    <w:autoRedefine/>
    <w:qFormat/>
    <w:rsid w:val="00BE01FA"/>
    <w:pPr>
      <w:pBdr>
        <w:bottom w:val="none" w:sz="0" w:space="0" w:color="auto"/>
      </w:pBdr>
      <w:spacing w:after="200" w:line="360" w:lineRule="auto"/>
    </w:pPr>
    <w:rPr>
      <w:rFonts w:ascii="Helvetica Neue Thin" w:eastAsiaTheme="minorEastAsia" w:hAnsi="Helvetica Neue Thin" w:cstheme="minorBidi"/>
      <w:kern w:val="2"/>
      <w:sz w:val="21"/>
      <w:szCs w:val="21"/>
      <w:lang w:eastAsia="en-US"/>
      <w14:ligatures w14:val="standardContextual"/>
    </w:rPr>
  </w:style>
  <w:style w:type="paragraph" w:customStyle="1" w:styleId="oTextecourant">
    <w:name w:val="o_Texte courant"/>
    <w:basedOn w:val="Normal"/>
    <w:autoRedefine/>
    <w:qFormat/>
    <w:rsid w:val="00BE01FA"/>
    <w:pPr>
      <w:pBdr>
        <w:bottom w:val="none" w:sz="0" w:space="0" w:color="auto"/>
      </w:pBdr>
      <w:spacing w:after="200" w:line="312" w:lineRule="auto"/>
    </w:pPr>
    <w:rPr>
      <w:rFonts w:ascii="Cordia New" w:eastAsiaTheme="minorEastAsia" w:hAnsi="Cordia New" w:cstheme="minorBidi"/>
      <w:kern w:val="2"/>
      <w:sz w:val="32"/>
      <w:szCs w:val="12"/>
      <w:lang w:eastAsia="en-US"/>
      <w14:ligatures w14:val="standardContextual"/>
    </w:rPr>
  </w:style>
  <w:style w:type="paragraph" w:customStyle="1" w:styleId="0Listebullet">
    <w:name w:val="0_Liste bullet"/>
    <w:basedOn w:val="Normal"/>
    <w:autoRedefine/>
    <w:qFormat/>
    <w:rsid w:val="00533CB0"/>
    <w:pPr>
      <w:pBdr>
        <w:bottom w:val="none" w:sz="0" w:space="0" w:color="auto"/>
      </w:pBdr>
      <w:tabs>
        <w:tab w:val="left" w:pos="709"/>
      </w:tabs>
      <w:spacing w:after="200" w:line="312" w:lineRule="auto"/>
    </w:pPr>
    <w:rPr>
      <w:rFonts w:ascii="Helvetica" w:eastAsiaTheme="minorEastAsia" w:hAnsi="Helvetica" w:cstheme="minorBidi"/>
      <w:kern w:val="2"/>
      <w:sz w:val="21"/>
      <w:szCs w:val="21"/>
      <w:lang w:eastAsia="en-US"/>
      <w14:ligatures w14:val="standardContextual"/>
    </w:rPr>
  </w:style>
  <w:style w:type="table" w:customStyle="1" w:styleId="TABLEAU2">
    <w:name w:val="TABLEAU2"/>
    <w:basedOn w:val="TableauNormal"/>
    <w:uiPriority w:val="99"/>
    <w:rsid w:val="00611DFE"/>
    <w:rPr>
      <w:rFonts w:ascii="Helvetica" w:eastAsiaTheme="minorEastAsia" w:hAnsi="Helvetica"/>
      <w:sz w:val="20"/>
      <w:szCs w:val="21"/>
      <w:lang w:val="fr-CA"/>
    </w:rPr>
    <w:tblPr/>
  </w:style>
  <w:style w:type="table" w:customStyle="1" w:styleId="TABLEAU3">
    <w:name w:val="TABLEAU3"/>
    <w:basedOn w:val="TableauNormal"/>
    <w:uiPriority w:val="99"/>
    <w:rsid w:val="00611DFE"/>
    <w:rPr>
      <w:rFonts w:ascii="Helvetica" w:eastAsiaTheme="minorEastAsia" w:hAnsi="Helvetica"/>
      <w:sz w:val="20"/>
      <w:szCs w:val="21"/>
      <w:lang w:val="fr-CA"/>
    </w:rPr>
    <w:tblPr/>
  </w:style>
  <w:style w:type="paragraph" w:customStyle="1" w:styleId="GROSCHIFFRE">
    <w:name w:val="GROS CHIFFRE"/>
    <w:basedOn w:val="Normal"/>
    <w:qFormat/>
    <w:rsid w:val="00611DFE"/>
    <w:pPr>
      <w:numPr>
        <w:numId w:val="2"/>
      </w:numPr>
      <w:pBdr>
        <w:bottom w:val="none" w:sz="0" w:space="0" w:color="auto"/>
      </w:pBdr>
      <w:tabs>
        <w:tab w:val="left" w:pos="0"/>
        <w:tab w:val="left" w:pos="142"/>
      </w:tabs>
      <w:spacing w:before="200" w:after="200" w:line="312" w:lineRule="auto"/>
    </w:pPr>
    <w:rPr>
      <w:rFonts w:ascii="Helvetica" w:eastAsiaTheme="minorEastAsia" w:hAnsi="Helvetica" w:cstheme="minorBidi"/>
      <w:b/>
      <w:bCs/>
      <w:kern w:val="2"/>
      <w:sz w:val="20"/>
      <w:szCs w:val="21"/>
      <w:lang w:eastAsia="en-US"/>
      <w14:ligatures w14:val="standardContextual"/>
    </w:rPr>
  </w:style>
  <w:style w:type="paragraph" w:customStyle="1" w:styleId="BULLETTABLEAN">
    <w:name w:val="BULLET TABLEAN"/>
    <w:basedOn w:val="Normal"/>
    <w:autoRedefine/>
    <w:qFormat/>
    <w:rsid w:val="00533CB0"/>
    <w:pPr>
      <w:numPr>
        <w:numId w:val="5"/>
      </w:numPr>
      <w:pBdr>
        <w:bottom w:val="none" w:sz="0" w:space="0" w:color="auto"/>
      </w:pBdr>
      <w:tabs>
        <w:tab w:val="left" w:pos="172"/>
      </w:tabs>
      <w:spacing w:after="100" w:line="240" w:lineRule="auto"/>
    </w:pPr>
    <w:rPr>
      <w:rFonts w:ascii="Helvetica Neue" w:eastAsiaTheme="minorEastAsia" w:hAnsi="Helvetica Neue" w:cstheme="minorBidi"/>
      <w:kern w:val="2"/>
      <w:sz w:val="18"/>
      <w:szCs w:val="18"/>
      <w:lang w:eastAsia="en-US"/>
      <w14:ligatures w14:val="standardContextual"/>
    </w:rPr>
  </w:style>
  <w:style w:type="character" w:styleId="Marquedecommentaire">
    <w:name w:val="annotation reference"/>
    <w:basedOn w:val="Policepardfaut"/>
    <w:uiPriority w:val="99"/>
    <w:semiHidden/>
    <w:unhideWhenUsed/>
    <w:rsid w:val="00517829"/>
    <w:rPr>
      <w:sz w:val="16"/>
      <w:szCs w:val="16"/>
    </w:rPr>
  </w:style>
  <w:style w:type="paragraph" w:styleId="Commentaire">
    <w:name w:val="annotation text"/>
    <w:basedOn w:val="Normal"/>
    <w:link w:val="CommentaireCar"/>
    <w:uiPriority w:val="99"/>
    <w:semiHidden/>
    <w:unhideWhenUsed/>
    <w:rsid w:val="00517829"/>
    <w:pPr>
      <w:spacing w:line="240" w:lineRule="auto"/>
    </w:pPr>
    <w:rPr>
      <w:sz w:val="20"/>
      <w:szCs w:val="20"/>
    </w:rPr>
  </w:style>
  <w:style w:type="character" w:customStyle="1" w:styleId="CommentaireCar">
    <w:name w:val="Commentaire Car"/>
    <w:basedOn w:val="Policepardfaut"/>
    <w:link w:val="Commentaire"/>
    <w:uiPriority w:val="99"/>
    <w:semiHidden/>
    <w:rsid w:val="00517829"/>
    <w:rPr>
      <w:rFonts w:ascii="Arial" w:eastAsia="Arial" w:hAnsi="Arial" w:cs="Arial"/>
      <w:kern w:val="0"/>
      <w:sz w:val="20"/>
      <w:szCs w:val="20"/>
      <w:lang w:val="fr-CA"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2401B9D108D14AAAAE0CC9E312092A"/>
        <w:category>
          <w:name w:val="General"/>
          <w:gallery w:val="placeholder"/>
        </w:category>
        <w:types>
          <w:type w:val="bbPlcHdr"/>
        </w:types>
        <w:behaviors>
          <w:behavior w:val="content"/>
        </w:behaviors>
        <w:guid w:val="{277C663E-4AD4-B64A-A1D2-EE54D7D4CC4D}"/>
      </w:docPartPr>
      <w:docPartBody>
        <w:p w:rsidR="00C00DE4" w:rsidRDefault="00C00D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Thin">
    <w:altName w:val="Arial"/>
    <w:charset w:val="00"/>
    <w:family w:val="swiss"/>
    <w:pitch w:val="variable"/>
    <w:sig w:usb0="E00002EF" w:usb1="5000205B" w:usb2="00000002" w:usb3="00000000" w:csb0="0000009F" w:csb1="00000000"/>
  </w:font>
  <w:font w:name="Helvetica Neue">
    <w:altName w:val="Sylfaen"/>
    <w:charset w:val="00"/>
    <w:family w:val="auto"/>
    <w:pitch w:val="variable"/>
    <w:sig w:usb0="E50002FF" w:usb1="500079DB" w:usb2="00000010" w:usb3="00000000" w:csb0="00000001" w:csb1="00000000"/>
  </w:font>
  <w:font w:name="News Gothic MT">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E4"/>
    <w:rsid w:val="00C00D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cdffc2-d35a-4804-9291-fd33b0171417"/>
    <lcf76f155ced4ddcb4097134ff3c332f xmlns="213220e4-4295-419f-a24e-03d5e0b5db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54E792644144B8FE2E720A96BCBD5" ma:contentTypeVersion="13" ma:contentTypeDescription="Crée un document." ma:contentTypeScope="" ma:versionID="cde48288650ab5d52094984070c0578c">
  <xsd:schema xmlns:xsd="http://www.w3.org/2001/XMLSchema" xmlns:xs="http://www.w3.org/2001/XMLSchema" xmlns:p="http://schemas.microsoft.com/office/2006/metadata/properties" xmlns:ns2="213220e4-4295-419f-a24e-03d5e0b5dbe2" xmlns:ns3="78cdffc2-d35a-4804-9291-fd33b0171417" targetNamespace="http://schemas.microsoft.com/office/2006/metadata/properties" ma:root="true" ma:fieldsID="91a67b57eb5f6be0f44fe5a953f88adc" ns2:_="" ns3:_="">
    <xsd:import namespace="213220e4-4295-419f-a24e-03d5e0b5dbe2"/>
    <xsd:import namespace="78cdffc2-d35a-4804-9291-fd33b01714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20e4-4295-419f-a24e-03d5e0b5d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e72b171d-f0bb-4c79-8ca6-fdd34839d6c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dffc2-d35a-4804-9291-fd33b01714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7edf07ea-a4bf-40b7-bacf-fec356ad037f}" ma:internalName="TaxCatchAll" ma:showField="CatchAllData" ma:web="78cdffc2-d35a-4804-9291-fd33b0171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8E736-F698-48D2-8C15-A9AC648FB468}">
  <ds:schemaRefs>
    <ds:schemaRef ds:uri="http://schemas.microsoft.com/office/2006/metadata/properties"/>
    <ds:schemaRef ds:uri="http://schemas.openxmlformats.org/package/2006/metadata/core-properties"/>
    <ds:schemaRef ds:uri="http://purl.org/dc/elements/1.1/"/>
    <ds:schemaRef ds:uri="http://purl.org/dc/terms/"/>
    <ds:schemaRef ds:uri="213220e4-4295-419f-a24e-03d5e0b5dbe2"/>
    <ds:schemaRef ds:uri="78cdffc2-d35a-4804-9291-fd33b017141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E637D5-8C08-48D8-A84A-EE71A9A38E0F}">
  <ds:schemaRefs>
    <ds:schemaRef ds:uri="http://schemas.microsoft.com/sharepoint/v3/contenttype/forms"/>
  </ds:schemaRefs>
</ds:datastoreItem>
</file>

<file path=customXml/itemProps3.xml><?xml version="1.0" encoding="utf-8"?>
<ds:datastoreItem xmlns:ds="http://schemas.openxmlformats.org/officeDocument/2006/customXml" ds:itemID="{0EBD83D1-2E08-46AA-81E4-1CE8678B6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20e4-4295-419f-a24e-03d5e0b5dbe2"/>
    <ds:schemaRef ds:uri="78cdffc2-d35a-4804-9291-fd33b0171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2920</Characters>
  <Application>Microsoft Office Word</Application>
  <DocSecurity>0</DocSecurity>
  <Lines>88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Allen</dc:creator>
  <cp:keywords/>
  <dc:description/>
  <cp:lastModifiedBy>Lathoud, Ingrid</cp:lastModifiedBy>
  <cp:revision>2</cp:revision>
  <dcterms:created xsi:type="dcterms:W3CDTF">2024-02-13T20:38:00Z</dcterms:created>
  <dcterms:modified xsi:type="dcterms:W3CDTF">2024-02-13T20:38:00Z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0x01010049654E792644144B8FE2E720A96BCBD5</vt:lpwstr>
  </property>
</Properties>
</file>